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DAE" w:rsidRPr="00444DAE" w:rsidRDefault="00444DAE" w:rsidP="00444DAE">
      <w:pPr>
        <w:widowControl w:val="0"/>
        <w:spacing w:after="0" w:line="360" w:lineRule="auto"/>
        <w:jc w:val="center"/>
        <w:rPr>
          <w:rFonts w:ascii="Arial Unicode" w:eastAsia="Times New Roman" w:hAnsi="Arial Unicode" w:cs="Sylfaen"/>
          <w:b/>
          <w:color w:val="000000"/>
          <w:sz w:val="20"/>
          <w:szCs w:val="20"/>
          <w:lang w:eastAsia="ru-RU"/>
        </w:rPr>
      </w:pPr>
      <w:r w:rsidRPr="00444DAE">
        <w:rPr>
          <w:rFonts w:ascii="Arial Unicode" w:eastAsia="Times New Roman" w:hAnsi="Arial Unicode" w:cs="Times New Roman"/>
          <w:b/>
          <w:color w:val="000000"/>
          <w:sz w:val="20"/>
          <w:szCs w:val="20"/>
          <w:lang w:eastAsia="ru-RU"/>
        </w:rPr>
        <w:t>ОБЪЯВЛЕНИЕ</w:t>
      </w:r>
    </w:p>
    <w:p w:rsidR="00444DAE" w:rsidRPr="00444DAE" w:rsidRDefault="00444DAE" w:rsidP="00444DAE">
      <w:pPr>
        <w:widowControl w:val="0"/>
        <w:spacing w:after="0" w:line="360" w:lineRule="auto"/>
        <w:jc w:val="center"/>
        <w:rPr>
          <w:rFonts w:ascii="Arial Unicode" w:eastAsia="Times New Roman" w:hAnsi="Arial Unicode" w:cs="Sylfaen"/>
          <w:b/>
          <w:color w:val="000000"/>
          <w:sz w:val="20"/>
          <w:szCs w:val="20"/>
          <w:lang w:eastAsia="ru-RU"/>
        </w:rPr>
      </w:pPr>
      <w:r w:rsidRPr="00444DAE">
        <w:rPr>
          <w:rFonts w:ascii="Arial Unicode" w:eastAsia="Times New Roman" w:hAnsi="Arial Unicode" w:cs="Times New Roman"/>
          <w:b/>
          <w:color w:val="000000"/>
          <w:sz w:val="20"/>
          <w:szCs w:val="20"/>
          <w:lang w:eastAsia="ru-RU"/>
        </w:rPr>
        <w:t>о решении заключения договора</w:t>
      </w:r>
    </w:p>
    <w:p w:rsidR="00444DAE" w:rsidRPr="00444DAE" w:rsidRDefault="00444DAE" w:rsidP="00444DAE">
      <w:pPr>
        <w:widowControl w:val="0"/>
        <w:spacing w:after="0" w:line="360" w:lineRule="auto"/>
        <w:jc w:val="center"/>
        <w:outlineLvl w:val="2"/>
        <w:rPr>
          <w:rFonts w:ascii="Calibri" w:eastAsia="Times New Roman" w:hAnsi="Calibri" w:cs="Sylfaen"/>
          <w:bCs/>
          <w:iCs/>
          <w:color w:val="000000"/>
          <w:sz w:val="20"/>
          <w:szCs w:val="20"/>
          <w:lang w:val="hy-AM" w:eastAsia="ru-RU"/>
        </w:rPr>
      </w:pPr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 xml:space="preserve">Код процедуры </w:t>
      </w:r>
      <w:r w:rsidR="00B02D64"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en-US" w:eastAsia="ru-RU"/>
        </w:rPr>
        <w:t>ԼՄ</w:t>
      </w:r>
      <w:r w:rsidR="00B02D64"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af-ZA" w:eastAsia="ru-RU"/>
        </w:rPr>
        <w:t>-</w:t>
      </w:r>
      <w:r w:rsidR="00B02D64"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en-US" w:eastAsia="ru-RU"/>
        </w:rPr>
        <w:t>ԹՀ</w:t>
      </w:r>
      <w:r w:rsidR="00B02D64"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af-ZA" w:eastAsia="ru-RU"/>
        </w:rPr>
        <w:t>-</w:t>
      </w:r>
      <w:r w:rsidR="00B02D64"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en-US" w:eastAsia="ru-RU"/>
        </w:rPr>
        <w:t>ԳՀԱՇՁԲ</w:t>
      </w:r>
      <w:r w:rsidR="00B02D64"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af-ZA" w:eastAsia="ru-RU"/>
        </w:rPr>
        <w:t>-23/05</w:t>
      </w:r>
    </w:p>
    <w:p w:rsidR="00444DAE" w:rsidRPr="00444DAE" w:rsidRDefault="00444DAE" w:rsidP="00444DAE">
      <w:pPr>
        <w:widowControl w:val="0"/>
        <w:spacing w:after="0" w:line="360" w:lineRule="auto"/>
        <w:jc w:val="center"/>
        <w:outlineLvl w:val="2"/>
        <w:rPr>
          <w:rFonts w:ascii="Arial Unicode" w:eastAsia="Times New Roman" w:hAnsi="Arial Unicode" w:cs="Times New Roman"/>
          <w:b/>
          <w:color w:val="000000"/>
          <w:sz w:val="20"/>
          <w:szCs w:val="20"/>
          <w:lang w:eastAsia="ru-RU"/>
        </w:rPr>
      </w:pPr>
      <w:proofErr w:type="spellStart"/>
      <w:r w:rsidRPr="00444DAE">
        <w:rPr>
          <w:rFonts w:ascii="Arial Unicode" w:eastAsia="Times New Roman" w:hAnsi="Arial Unicode" w:cs="Times New Roman"/>
          <w:b/>
          <w:color w:val="000000"/>
          <w:sz w:val="20"/>
          <w:szCs w:val="20"/>
          <w:lang w:eastAsia="ru-RU"/>
        </w:rPr>
        <w:t>Туманянский</w:t>
      </w:r>
      <w:proofErr w:type="spellEnd"/>
      <w:r w:rsidRPr="00444DAE">
        <w:rPr>
          <w:rFonts w:ascii="Arial Unicode" w:eastAsia="Times New Roman" w:hAnsi="Arial Unicode" w:cs="Times New Roman"/>
          <w:b/>
          <w:color w:val="000000"/>
          <w:sz w:val="20"/>
          <w:szCs w:val="20"/>
          <w:lang w:eastAsia="ru-RU"/>
        </w:rPr>
        <w:t xml:space="preserve"> муниципалитет ниже представляет информацию о решении заключения договора в результате процедуры закупки под кодом </w:t>
      </w:r>
      <w:r w:rsidR="00B02D64"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en-US" w:eastAsia="ru-RU"/>
        </w:rPr>
        <w:t>ԼՄ</w:t>
      </w:r>
      <w:r w:rsidR="00B02D64"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af-ZA" w:eastAsia="ru-RU"/>
        </w:rPr>
        <w:t>-</w:t>
      </w:r>
      <w:r w:rsidR="00B02D64"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en-US" w:eastAsia="ru-RU"/>
        </w:rPr>
        <w:t>ԹՀ</w:t>
      </w:r>
      <w:r w:rsidR="00B02D64"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af-ZA" w:eastAsia="ru-RU"/>
        </w:rPr>
        <w:t>-</w:t>
      </w:r>
      <w:r w:rsidR="00B02D64"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en-US" w:eastAsia="ru-RU"/>
        </w:rPr>
        <w:t>ԳՀԱՇՁԲ</w:t>
      </w:r>
      <w:r w:rsidR="00B02D64"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af-ZA" w:eastAsia="ru-RU"/>
        </w:rPr>
        <w:t>-23/05</w:t>
      </w:r>
      <w:r w:rsidRPr="00444DAE">
        <w:rPr>
          <w:rFonts w:ascii="Arial Unicode" w:eastAsia="Times New Roman" w:hAnsi="Arial Unicode" w:cs="Times New Roman"/>
          <w:b/>
          <w:color w:val="000000"/>
          <w:sz w:val="20"/>
          <w:szCs w:val="20"/>
          <w:lang w:eastAsia="ru-RU"/>
        </w:rPr>
        <w:t>, Решением Оценочной комиссии № 1 от0</w:t>
      </w:r>
      <w:r w:rsidRPr="00444DAE">
        <w:rPr>
          <w:rFonts w:ascii="Calibri" w:eastAsia="Times New Roman" w:hAnsi="Calibri" w:cs="Times New Roman"/>
          <w:b/>
          <w:color w:val="000000"/>
          <w:sz w:val="20"/>
          <w:szCs w:val="20"/>
          <w:lang w:val="hy-AM" w:eastAsia="ru-RU"/>
        </w:rPr>
        <w:t>3</w:t>
      </w:r>
      <w:r w:rsidRPr="00444DAE">
        <w:rPr>
          <w:rFonts w:ascii="Arial Unicode" w:eastAsia="Times New Roman" w:hAnsi="Arial Unicode" w:cs="Times New Roman"/>
          <w:b/>
          <w:color w:val="000000"/>
          <w:sz w:val="20"/>
          <w:szCs w:val="20"/>
          <w:lang w:eastAsia="ru-RU"/>
        </w:rPr>
        <w:t>.03.2023 года</w:t>
      </w:r>
      <w:r w:rsidRPr="00444DAE">
        <w:rPr>
          <w:rFonts w:ascii="Arial Unicode" w:eastAsia="Times New Roman" w:hAnsi="Arial Unicode" w:cs="Sylfaen"/>
          <w:b/>
          <w:color w:val="000000"/>
          <w:sz w:val="20"/>
          <w:szCs w:val="20"/>
          <w:lang w:eastAsia="ru-RU"/>
        </w:rPr>
        <w:t xml:space="preserve"> </w:t>
      </w:r>
      <w:r w:rsidRPr="00444DAE">
        <w:rPr>
          <w:rFonts w:ascii="Arial Unicode" w:eastAsia="Times New Roman" w:hAnsi="Arial Unicode" w:cs="Times New Roman"/>
          <w:b/>
          <w:color w:val="000000"/>
          <w:sz w:val="20"/>
          <w:szCs w:val="20"/>
          <w:lang w:eastAsia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444DAE" w:rsidRPr="00444DAE" w:rsidRDefault="00444DAE" w:rsidP="00444DAE">
      <w:pPr>
        <w:spacing w:after="0" w:line="276" w:lineRule="auto"/>
        <w:ind w:right="-92" w:firstLine="284"/>
        <w:jc w:val="both"/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</w:pPr>
    </w:p>
    <w:p w:rsidR="00444DAE" w:rsidRPr="00444DAE" w:rsidRDefault="00444DAE" w:rsidP="00444DAE">
      <w:pPr>
        <w:spacing w:after="0" w:line="276" w:lineRule="auto"/>
        <w:ind w:right="-92" w:firstLine="284"/>
        <w:jc w:val="both"/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9"/>
        <w:gridCol w:w="2325"/>
        <w:gridCol w:w="2019"/>
        <w:gridCol w:w="2221"/>
        <w:gridCol w:w="2495"/>
      </w:tblGrid>
      <w:tr w:rsidR="00444DAE" w:rsidRPr="00444DAE" w:rsidTr="00E23DD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П/Н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Наименование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участника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  <w:t xml:space="preserve">Заявки, соответствующие требованиям приглашения </w:t>
            </w:r>
          </w:p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eastAsia="ru-RU"/>
              </w:rPr>
              <w:t>/при соответствии указать "</w:t>
            </w: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 w:eastAsia="ru-RU"/>
              </w:rPr>
              <w:t>X</w:t>
            </w: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eastAsia="ru-RU"/>
              </w:rPr>
              <w:t>"/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  <w:t>Заявки, не соответствующие требованиям приглашения</w:t>
            </w:r>
          </w:p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eastAsia="ru-RU"/>
              </w:rPr>
              <w:t>/при несоответствии указать "</w:t>
            </w: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 w:eastAsia="ru-RU"/>
              </w:rPr>
              <w:t>X</w:t>
            </w: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eastAsia="ru-RU"/>
              </w:rPr>
              <w:t>"/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Краткое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описание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несоответствия</w:t>
            </w:r>
            <w:proofErr w:type="spellEnd"/>
          </w:p>
        </w:tc>
      </w:tr>
      <w:tr w:rsidR="00444DAE" w:rsidRPr="00444DAE" w:rsidTr="00E23DDD">
        <w:trPr>
          <w:trHeight w:val="521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325" w:type="dxa"/>
            <w:shd w:val="clear" w:color="auto" w:fill="auto"/>
          </w:tcPr>
          <w:p w:rsidR="00444DAE" w:rsidRPr="00444DAE" w:rsidRDefault="00B02D64" w:rsidP="00444DAE">
            <w:pPr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  <w:lang w:val="en-US" w:eastAsia="ru-RU"/>
              </w:rPr>
            </w:pPr>
            <w:r w:rsidRPr="00B02D64"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>"</w:t>
            </w:r>
            <w:r w:rsidRPr="00B02D64">
              <w:rPr>
                <w:rFonts w:ascii="Calibri" w:eastAsia="Times New Roman" w:hAnsi="Calibri" w:cs="Calibri" w:hint="eastAsia"/>
                <w:sz w:val="20"/>
                <w:szCs w:val="20"/>
                <w:lang w:val="en-US" w:eastAsia="ru-RU"/>
              </w:rPr>
              <w:t>В</w:t>
            </w:r>
            <w:r w:rsidRPr="00B02D64"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>.</w:t>
            </w:r>
            <w:r w:rsidRPr="00B02D64">
              <w:rPr>
                <w:rFonts w:ascii="Calibri" w:eastAsia="Times New Roman" w:hAnsi="Calibri" w:cs="Calibri" w:hint="eastAsia"/>
                <w:sz w:val="20"/>
                <w:szCs w:val="20"/>
                <w:lang w:val="en-US" w:eastAsia="ru-RU"/>
              </w:rPr>
              <w:t>Н</w:t>
            </w:r>
            <w:r w:rsidRPr="00B02D64"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>.</w:t>
            </w:r>
            <w:r w:rsidRPr="00B02D64">
              <w:rPr>
                <w:rFonts w:ascii="Calibri" w:eastAsia="Times New Roman" w:hAnsi="Calibri" w:cs="Calibri" w:hint="eastAsia"/>
                <w:sz w:val="20"/>
                <w:szCs w:val="20"/>
                <w:lang w:val="en-US" w:eastAsia="ru-RU"/>
              </w:rPr>
              <w:t>С</w:t>
            </w:r>
            <w:r w:rsidRPr="00B02D64"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 xml:space="preserve">. </w:t>
            </w:r>
            <w:r w:rsidRPr="00B02D64">
              <w:rPr>
                <w:rFonts w:ascii="Calibri" w:eastAsia="Times New Roman" w:hAnsi="Calibri" w:cs="Calibri" w:hint="eastAsia"/>
                <w:sz w:val="20"/>
                <w:szCs w:val="20"/>
                <w:lang w:val="en-US" w:eastAsia="ru-RU"/>
              </w:rPr>
              <w:t>ООО</w:t>
            </w:r>
            <w:r w:rsidRPr="00B02D64"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 xml:space="preserve"> "</w:t>
            </w:r>
            <w:proofErr w:type="spellStart"/>
            <w:r w:rsidRPr="00B02D64">
              <w:rPr>
                <w:rFonts w:ascii="Calibri" w:eastAsia="Times New Roman" w:hAnsi="Calibri" w:cs="Calibri" w:hint="eastAsia"/>
                <w:sz w:val="20"/>
                <w:szCs w:val="20"/>
                <w:lang w:val="en-US" w:eastAsia="ru-RU"/>
              </w:rPr>
              <w:t>Шин</w:t>
            </w:r>
            <w:proofErr w:type="spellEnd"/>
            <w:r w:rsidRPr="00B02D64"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>"</w:t>
            </w:r>
          </w:p>
        </w:tc>
        <w:tc>
          <w:tcPr>
            <w:tcW w:w="2019" w:type="dxa"/>
            <w:shd w:val="clear" w:color="auto" w:fill="auto"/>
          </w:tcPr>
          <w:p w:rsidR="00444DAE" w:rsidRPr="00444DAE" w:rsidRDefault="00444DAE" w:rsidP="00444DAE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 w:eastAsia="ru-RU"/>
              </w:rPr>
            </w:pPr>
            <w:r w:rsidRPr="00444DAE">
              <w:rPr>
                <w:rFonts w:ascii="Arial Unicode" w:eastAsia="Sylfaen" w:hAnsi="Arial Unicode" w:cs="Times New Roman"/>
                <w:color w:val="000000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495" w:type="dxa"/>
          </w:tcPr>
          <w:p w:rsidR="00444DAE" w:rsidRPr="00444DAE" w:rsidRDefault="00444DAE" w:rsidP="00444D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Sylfaen"/>
                <w:sz w:val="20"/>
                <w:szCs w:val="20"/>
                <w:lang w:val="hy-AM"/>
              </w:rPr>
            </w:pPr>
          </w:p>
        </w:tc>
      </w:tr>
      <w:tr w:rsidR="00B02D64" w:rsidRPr="00444DAE" w:rsidTr="00E23DDD">
        <w:trPr>
          <w:trHeight w:val="521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B02D64" w:rsidRPr="00B02D64" w:rsidRDefault="00B02D64" w:rsidP="00444DAE">
            <w:pPr>
              <w:widowControl w:val="0"/>
              <w:spacing w:after="12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325" w:type="dxa"/>
            <w:shd w:val="clear" w:color="auto" w:fill="auto"/>
          </w:tcPr>
          <w:p w:rsidR="00B02D64" w:rsidRPr="00444DAE" w:rsidRDefault="00B02D64" w:rsidP="00444DAE">
            <w:pPr>
              <w:spacing w:after="0" w:line="240" w:lineRule="auto"/>
              <w:rPr>
                <w:rFonts w:ascii="Calibri" w:eastAsia="Times New Roman" w:hAnsi="Calibri" w:cs="Calibri" w:hint="eastAsia"/>
                <w:sz w:val="20"/>
                <w:szCs w:val="20"/>
                <w:lang w:val="en-US" w:eastAsia="ru-RU"/>
              </w:rPr>
            </w:pPr>
            <w:r w:rsidRPr="00B02D64">
              <w:rPr>
                <w:rFonts w:ascii="Calibri" w:eastAsia="Times New Roman" w:hAnsi="Calibri" w:cs="Calibri" w:hint="eastAsia"/>
                <w:sz w:val="20"/>
                <w:szCs w:val="20"/>
                <w:lang w:val="en-US" w:eastAsia="ru-RU"/>
              </w:rPr>
              <w:t>ООО</w:t>
            </w:r>
            <w:r w:rsidRPr="00B02D64"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 xml:space="preserve"> "</w:t>
            </w:r>
            <w:proofErr w:type="spellStart"/>
            <w:r w:rsidRPr="00B02D64">
              <w:rPr>
                <w:rFonts w:ascii="Calibri" w:eastAsia="Times New Roman" w:hAnsi="Calibri" w:cs="Calibri" w:hint="eastAsia"/>
                <w:sz w:val="20"/>
                <w:szCs w:val="20"/>
                <w:lang w:val="en-US" w:eastAsia="ru-RU"/>
              </w:rPr>
              <w:t>Ванян</w:t>
            </w:r>
            <w:proofErr w:type="spellEnd"/>
            <w:r w:rsidRPr="00B02D64"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 xml:space="preserve"> </w:t>
            </w:r>
            <w:r w:rsidRPr="00B02D64">
              <w:rPr>
                <w:rFonts w:ascii="Calibri" w:eastAsia="Times New Roman" w:hAnsi="Calibri" w:cs="Calibri" w:hint="eastAsia"/>
                <w:sz w:val="20"/>
                <w:szCs w:val="20"/>
                <w:lang w:val="en-US" w:eastAsia="ru-RU"/>
              </w:rPr>
              <w:t>и</w:t>
            </w:r>
            <w:r w:rsidRPr="00B02D64"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B02D64">
              <w:rPr>
                <w:rFonts w:ascii="Calibri" w:eastAsia="Times New Roman" w:hAnsi="Calibri" w:cs="Calibri" w:hint="eastAsia"/>
                <w:sz w:val="20"/>
                <w:szCs w:val="20"/>
                <w:lang w:val="en-US" w:eastAsia="ru-RU"/>
              </w:rPr>
              <w:t>Овсепян</w:t>
            </w:r>
            <w:proofErr w:type="spellEnd"/>
            <w:r w:rsidRPr="00B02D64"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>"</w:t>
            </w:r>
          </w:p>
        </w:tc>
        <w:tc>
          <w:tcPr>
            <w:tcW w:w="2019" w:type="dxa"/>
            <w:shd w:val="clear" w:color="auto" w:fill="auto"/>
          </w:tcPr>
          <w:p w:rsidR="00B02D64" w:rsidRPr="00444DAE" w:rsidRDefault="00B02D64" w:rsidP="00444DAE">
            <w:pPr>
              <w:spacing w:after="0" w:line="240" w:lineRule="auto"/>
              <w:jc w:val="center"/>
              <w:rPr>
                <w:rFonts w:ascii="Arial Unicode" w:eastAsia="Sylfaen" w:hAnsi="Arial Unicode" w:cs="Times New Roman"/>
                <w:color w:val="000000"/>
                <w:sz w:val="20"/>
                <w:szCs w:val="20"/>
                <w:lang w:val="en-US" w:eastAsia="ru-RU"/>
              </w:rPr>
            </w:pPr>
            <w:r w:rsidRPr="00B02D64">
              <w:rPr>
                <w:rFonts w:ascii="Arial Unicode" w:eastAsia="Sylfaen" w:hAnsi="Arial Unicode" w:cs="Times New Roman"/>
                <w:color w:val="000000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B02D64" w:rsidRPr="00444DAE" w:rsidRDefault="00B02D64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495" w:type="dxa"/>
          </w:tcPr>
          <w:p w:rsidR="00B02D64" w:rsidRPr="00444DAE" w:rsidRDefault="00B02D64" w:rsidP="00444D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Sylfaen"/>
                <w:sz w:val="20"/>
                <w:szCs w:val="20"/>
                <w:lang w:val="hy-AM"/>
              </w:rPr>
            </w:pPr>
          </w:p>
        </w:tc>
      </w:tr>
    </w:tbl>
    <w:p w:rsidR="00444DAE" w:rsidRPr="00444DAE" w:rsidRDefault="00444DAE" w:rsidP="00444DAE">
      <w:pPr>
        <w:widowControl w:val="0"/>
        <w:spacing w:line="360" w:lineRule="auto"/>
        <w:ind w:firstLine="709"/>
        <w:jc w:val="both"/>
        <w:rPr>
          <w:rFonts w:ascii="Arial Unicode" w:eastAsia="Times New Roman" w:hAnsi="Arial Unicode" w:cs="Times New Roman"/>
          <w:color w:val="000000"/>
          <w:sz w:val="20"/>
          <w:szCs w:val="20"/>
          <w:lang w:val="en-US" w:eastAsia="ru-RU"/>
        </w:rPr>
      </w:pPr>
      <w:r w:rsidRPr="00444DAE">
        <w:rPr>
          <w:rFonts w:ascii="Arial Unicode" w:eastAsia="Times New Roman" w:hAnsi="Arial Unicode" w:cs="Times New Roman" w:hint="eastAsia"/>
          <w:color w:val="000000"/>
          <w:sz w:val="20"/>
          <w:szCs w:val="20"/>
          <w:lang w:eastAsia="ru-RU"/>
        </w:rPr>
        <w:t>Для</w:t>
      </w:r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 xml:space="preserve"> </w:t>
      </w:r>
      <w:r w:rsidRPr="00444DAE">
        <w:rPr>
          <w:rFonts w:ascii="Arial Unicode" w:eastAsia="Times New Roman" w:hAnsi="Arial Unicode" w:cs="Times New Roman" w:hint="eastAsia"/>
          <w:color w:val="000000"/>
          <w:sz w:val="20"/>
          <w:szCs w:val="20"/>
          <w:lang w:eastAsia="ru-RU"/>
        </w:rPr>
        <w:t>дозы</w:t>
      </w:r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 xml:space="preserve"> 1: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44DAE" w:rsidRPr="00444DAE" w:rsidTr="00E23DD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Занятые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участниками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места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Наименование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участника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  <w:t xml:space="preserve">Отобранный участник </w:t>
            </w: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eastAsia="ru-RU"/>
              </w:rPr>
              <w:t>/для отобранного участника указать "</w:t>
            </w: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 w:eastAsia="ru-RU"/>
              </w:rPr>
              <w:t>X</w:t>
            </w: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eastAsia="ru-RU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  <w:t>Предложенная участником цена</w:t>
            </w:r>
          </w:p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  <w:t>/без НДС/</w:t>
            </w:r>
          </w:p>
        </w:tc>
      </w:tr>
      <w:tr w:rsidR="00B02D64" w:rsidRPr="00444DAE" w:rsidTr="00E23DDD">
        <w:trPr>
          <w:trHeight w:val="53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2D64" w:rsidRPr="00444DAE" w:rsidRDefault="00B02D64" w:rsidP="00B02D6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af-ZA"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02D64" w:rsidRPr="00444DAE" w:rsidRDefault="00B02D64" w:rsidP="00B02D64">
            <w:pPr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  <w:lang w:val="en-US" w:eastAsia="ru-RU"/>
              </w:rPr>
            </w:pPr>
            <w:r w:rsidRPr="00B02D64"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>"</w:t>
            </w:r>
            <w:r w:rsidRPr="00B02D64">
              <w:rPr>
                <w:rFonts w:ascii="Calibri" w:eastAsia="Times New Roman" w:hAnsi="Calibri" w:cs="Calibri" w:hint="eastAsia"/>
                <w:sz w:val="20"/>
                <w:szCs w:val="20"/>
                <w:lang w:val="en-US" w:eastAsia="ru-RU"/>
              </w:rPr>
              <w:t>В</w:t>
            </w:r>
            <w:r w:rsidRPr="00B02D64"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>.</w:t>
            </w:r>
            <w:r w:rsidRPr="00B02D64">
              <w:rPr>
                <w:rFonts w:ascii="Calibri" w:eastAsia="Times New Roman" w:hAnsi="Calibri" w:cs="Calibri" w:hint="eastAsia"/>
                <w:sz w:val="20"/>
                <w:szCs w:val="20"/>
                <w:lang w:val="en-US" w:eastAsia="ru-RU"/>
              </w:rPr>
              <w:t>Н</w:t>
            </w:r>
            <w:r w:rsidRPr="00B02D64"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>.</w:t>
            </w:r>
            <w:r w:rsidRPr="00B02D64">
              <w:rPr>
                <w:rFonts w:ascii="Calibri" w:eastAsia="Times New Roman" w:hAnsi="Calibri" w:cs="Calibri" w:hint="eastAsia"/>
                <w:sz w:val="20"/>
                <w:szCs w:val="20"/>
                <w:lang w:val="en-US" w:eastAsia="ru-RU"/>
              </w:rPr>
              <w:t>С</w:t>
            </w:r>
            <w:r w:rsidRPr="00B02D64"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 xml:space="preserve">. </w:t>
            </w:r>
            <w:r w:rsidRPr="00B02D64">
              <w:rPr>
                <w:rFonts w:ascii="Calibri" w:eastAsia="Times New Roman" w:hAnsi="Calibri" w:cs="Calibri" w:hint="eastAsia"/>
                <w:sz w:val="20"/>
                <w:szCs w:val="20"/>
                <w:lang w:val="en-US" w:eastAsia="ru-RU"/>
              </w:rPr>
              <w:t>ООО</w:t>
            </w:r>
            <w:r w:rsidRPr="00B02D64"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 xml:space="preserve"> "</w:t>
            </w:r>
            <w:proofErr w:type="spellStart"/>
            <w:r w:rsidRPr="00B02D64">
              <w:rPr>
                <w:rFonts w:ascii="Calibri" w:eastAsia="Times New Roman" w:hAnsi="Calibri" w:cs="Calibri" w:hint="eastAsia"/>
                <w:sz w:val="20"/>
                <w:szCs w:val="20"/>
                <w:lang w:val="en-US" w:eastAsia="ru-RU"/>
              </w:rPr>
              <w:t>Шин</w:t>
            </w:r>
            <w:proofErr w:type="spellEnd"/>
            <w:r w:rsidRPr="00B02D64"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2D64" w:rsidRPr="00444DAE" w:rsidRDefault="00B02D64" w:rsidP="00B02D6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af-ZA" w:eastAsia="ru-RU"/>
              </w:rPr>
            </w:pP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269" w:type="dxa"/>
          </w:tcPr>
          <w:p w:rsidR="00B02D64" w:rsidRPr="000A6D12" w:rsidRDefault="00B02D64" w:rsidP="00B02D64">
            <w:pPr>
              <w:autoSpaceDE w:val="0"/>
              <w:autoSpaceDN w:val="0"/>
              <w:adjustRightInd w:val="0"/>
              <w:rPr>
                <w:rFonts w:ascii="Arial LatRus" w:hAnsi="Arial LatRus" w:cs="Sylfaen"/>
                <w:color w:val="000000"/>
                <w:lang w:val="hy-AM"/>
              </w:rPr>
            </w:pPr>
            <w:r w:rsidRPr="000A6D12">
              <w:rPr>
                <w:rFonts w:ascii="Arial LatRus" w:hAnsi="Arial LatRus" w:cs="Sylfaen"/>
                <w:color w:val="000000"/>
              </w:rPr>
              <w:t>29</w:t>
            </w:r>
            <w:r w:rsidRPr="000A6D12">
              <w:rPr>
                <w:rFonts w:ascii="Arial LatRus" w:hAnsi="Arial LatRus" w:cs="Calibri"/>
                <w:color w:val="000000"/>
              </w:rPr>
              <w:t> </w:t>
            </w:r>
            <w:r w:rsidRPr="000A6D12">
              <w:rPr>
                <w:rFonts w:ascii="Arial LatRus" w:hAnsi="Arial LatRus" w:cs="Sylfaen"/>
                <w:color w:val="000000"/>
              </w:rPr>
              <w:t>890</w:t>
            </w:r>
            <w:r w:rsidRPr="000A6D12">
              <w:rPr>
                <w:rFonts w:ascii="Arial LatRus" w:hAnsi="Arial LatRus" w:cs="Calibri"/>
                <w:color w:val="000000"/>
              </w:rPr>
              <w:t> </w:t>
            </w:r>
            <w:r w:rsidRPr="000A6D12">
              <w:rPr>
                <w:rFonts w:ascii="Arial LatRus" w:hAnsi="Arial LatRus" w:cs="Sylfaen"/>
                <w:color w:val="000000"/>
              </w:rPr>
              <w:t xml:space="preserve">000 </w:t>
            </w:r>
          </w:p>
        </w:tc>
      </w:tr>
    </w:tbl>
    <w:p w:rsidR="00444DAE" w:rsidRPr="00444DAE" w:rsidRDefault="00444DAE" w:rsidP="00444DAE">
      <w:pPr>
        <w:widowControl w:val="0"/>
        <w:spacing w:line="360" w:lineRule="auto"/>
        <w:ind w:firstLine="709"/>
        <w:jc w:val="both"/>
        <w:rPr>
          <w:rFonts w:ascii="Arial Unicode" w:eastAsia="Times New Roman" w:hAnsi="Arial Unicode" w:cs="Times New Roman"/>
          <w:color w:val="000000"/>
          <w:sz w:val="20"/>
          <w:szCs w:val="20"/>
          <w:lang w:val="en-US" w:eastAsia="ru-RU"/>
        </w:rPr>
      </w:pPr>
      <w:r w:rsidRPr="00444DAE">
        <w:rPr>
          <w:rFonts w:ascii="Arial Unicode" w:eastAsia="Times New Roman" w:hAnsi="Arial Unicode" w:cs="Times New Roman" w:hint="eastAsia"/>
          <w:color w:val="000000"/>
          <w:sz w:val="20"/>
          <w:szCs w:val="20"/>
          <w:lang w:eastAsia="ru-RU"/>
        </w:rPr>
        <w:t>Для</w:t>
      </w:r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 xml:space="preserve"> </w:t>
      </w:r>
      <w:r w:rsidRPr="00444DAE">
        <w:rPr>
          <w:rFonts w:ascii="Arial Unicode" w:eastAsia="Times New Roman" w:hAnsi="Arial Unicode" w:cs="Times New Roman" w:hint="eastAsia"/>
          <w:color w:val="000000"/>
          <w:sz w:val="20"/>
          <w:szCs w:val="20"/>
          <w:lang w:eastAsia="ru-RU"/>
        </w:rPr>
        <w:t>дозы</w:t>
      </w:r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 xml:space="preserve"> </w:t>
      </w:r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val="en-US" w:eastAsia="ru-RU"/>
        </w:rPr>
        <w:t>2</w:t>
      </w:r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44DAE" w:rsidRPr="00444DAE" w:rsidTr="00E23DD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Занятые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участниками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места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Наименование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участника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  <w:t xml:space="preserve">Отобранный участник </w:t>
            </w: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eastAsia="ru-RU"/>
              </w:rPr>
              <w:t>/для отобранного участника указать "</w:t>
            </w: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 w:eastAsia="ru-RU"/>
              </w:rPr>
              <w:t>X</w:t>
            </w: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eastAsia="ru-RU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  <w:t>Предложенная участником цена</w:t>
            </w:r>
          </w:p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  <w:t>/без НДС/</w:t>
            </w:r>
          </w:p>
        </w:tc>
      </w:tr>
      <w:tr w:rsidR="00B02D64" w:rsidRPr="00444DAE" w:rsidTr="00E23DDD">
        <w:trPr>
          <w:trHeight w:val="53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2D64" w:rsidRPr="00444DAE" w:rsidRDefault="00B02D64" w:rsidP="00B02D6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af-ZA"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02D64" w:rsidRPr="00B02D64" w:rsidRDefault="00B02D64" w:rsidP="00B02D64">
            <w:pPr>
              <w:rPr>
                <w:rFonts w:ascii="Arial Unicode" w:hAnsi="Arial Unicode"/>
              </w:rPr>
            </w:pPr>
            <w:r w:rsidRPr="00B02D64">
              <w:rPr>
                <w:rFonts w:ascii="Arial Unicode" w:hAnsi="Arial Unicode" w:cs="Calibri"/>
              </w:rPr>
              <w:t>ООО "</w:t>
            </w:r>
            <w:proofErr w:type="spellStart"/>
            <w:r w:rsidRPr="00B02D64">
              <w:rPr>
                <w:rFonts w:ascii="Arial Unicode" w:hAnsi="Arial Unicode" w:cs="Calibri"/>
              </w:rPr>
              <w:t>Ванян</w:t>
            </w:r>
            <w:proofErr w:type="spellEnd"/>
            <w:r w:rsidRPr="00B02D64">
              <w:rPr>
                <w:rFonts w:ascii="Arial Unicode" w:hAnsi="Arial Unicode" w:cs="Calibri"/>
              </w:rPr>
              <w:t xml:space="preserve"> и </w:t>
            </w:r>
            <w:proofErr w:type="spellStart"/>
            <w:r w:rsidRPr="00B02D64">
              <w:rPr>
                <w:rFonts w:ascii="Arial Unicode" w:hAnsi="Arial Unicode" w:cs="Calibri"/>
              </w:rPr>
              <w:t>Овсепян</w:t>
            </w:r>
            <w:proofErr w:type="spellEnd"/>
            <w:r w:rsidRPr="00B02D64">
              <w:rPr>
                <w:rFonts w:ascii="Arial Unicode" w:hAnsi="Arial Unicode" w:cs="Calibri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2D64" w:rsidRPr="00444DAE" w:rsidRDefault="00B02D64" w:rsidP="00B02D6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af-ZA" w:eastAsia="ru-RU"/>
              </w:rPr>
            </w:pP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269" w:type="dxa"/>
          </w:tcPr>
          <w:p w:rsidR="00B02D64" w:rsidRPr="00444DAE" w:rsidRDefault="00B02D64" w:rsidP="00B02D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Unicode" w:eastAsia="Calibri" w:hAnsi="Arial Unicode" w:cs="Sylfaen"/>
                <w:sz w:val="20"/>
                <w:szCs w:val="20"/>
                <w:lang w:val="hy-AM"/>
              </w:rPr>
            </w:pPr>
            <w:r w:rsidRPr="00B02D64">
              <w:rPr>
                <w:rFonts w:ascii="Arial Unicode" w:eastAsia="Calibri" w:hAnsi="Arial Unicode" w:cs="Sylfaen"/>
                <w:sz w:val="20"/>
                <w:szCs w:val="20"/>
                <w:lang w:val="en-US"/>
              </w:rPr>
              <w:t>12</w:t>
            </w:r>
            <w:r w:rsidRPr="00B02D64">
              <w:rPr>
                <w:rFonts w:ascii="Calibri" w:eastAsia="Calibri" w:hAnsi="Calibri" w:cs="Calibri"/>
                <w:sz w:val="20"/>
                <w:szCs w:val="20"/>
                <w:lang w:val="en-US"/>
              </w:rPr>
              <w:t> </w:t>
            </w:r>
            <w:r w:rsidRPr="00B02D64">
              <w:rPr>
                <w:rFonts w:ascii="Arial Unicode" w:eastAsia="Calibri" w:hAnsi="Arial Unicode" w:cs="Sylfaen"/>
                <w:sz w:val="20"/>
                <w:szCs w:val="20"/>
                <w:lang w:val="en-US"/>
              </w:rPr>
              <w:t>000</w:t>
            </w:r>
            <w:r w:rsidRPr="00B02D64">
              <w:rPr>
                <w:rFonts w:ascii="Calibri" w:eastAsia="Calibri" w:hAnsi="Calibri" w:cs="Calibri"/>
                <w:sz w:val="20"/>
                <w:szCs w:val="20"/>
                <w:lang w:val="en-US"/>
              </w:rPr>
              <w:t> </w:t>
            </w:r>
            <w:r w:rsidRPr="00B02D64">
              <w:rPr>
                <w:rFonts w:ascii="Arial Unicode" w:eastAsia="Calibri" w:hAnsi="Arial Unicode" w:cs="Sylfaen"/>
                <w:sz w:val="20"/>
                <w:szCs w:val="20"/>
                <w:lang w:val="en-US"/>
              </w:rPr>
              <w:t>000</w:t>
            </w:r>
          </w:p>
        </w:tc>
      </w:tr>
    </w:tbl>
    <w:p w:rsidR="00B02D64" w:rsidRPr="00B02D64" w:rsidRDefault="00B02D64" w:rsidP="00B02D64">
      <w:pPr>
        <w:spacing w:after="120" w:line="240" w:lineRule="auto"/>
        <w:ind w:firstLine="360"/>
        <w:jc w:val="both"/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</w:pPr>
      <w:r w:rsidRPr="00B02D64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>Критерий, используемый для определения выбранного участника, представившего удовлетворительное ценовое предложение в соответствии с требованиями, изложенными в приглашении.</w:t>
      </w:r>
    </w:p>
    <w:p w:rsidR="00B02D64" w:rsidRPr="00B02D64" w:rsidRDefault="00B02D64" w:rsidP="00B02D64">
      <w:pPr>
        <w:spacing w:after="120" w:line="240" w:lineRule="auto"/>
        <w:ind w:firstLine="360"/>
        <w:jc w:val="both"/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</w:pPr>
      <w:r w:rsidRPr="00B02D64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 xml:space="preserve">В соответствии с пунктом 4 статьи 10 Закона Республики Армения «О закупках» для процедуры закупки по коду </w:t>
      </w:r>
      <w:r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en-US" w:eastAsia="ru-RU"/>
        </w:rPr>
        <w:t>ԼՄ</w:t>
      </w:r>
      <w:r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af-ZA" w:eastAsia="ru-RU"/>
        </w:rPr>
        <w:t>-</w:t>
      </w:r>
      <w:r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en-US" w:eastAsia="ru-RU"/>
        </w:rPr>
        <w:t>ԹՀ</w:t>
      </w:r>
      <w:r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af-ZA" w:eastAsia="ru-RU"/>
        </w:rPr>
        <w:t>-</w:t>
      </w:r>
      <w:r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en-US" w:eastAsia="ru-RU"/>
        </w:rPr>
        <w:t>ԳՀԱՇՁԲ</w:t>
      </w:r>
      <w:r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af-ZA" w:eastAsia="ru-RU"/>
        </w:rPr>
        <w:t>-23/05</w:t>
      </w:r>
      <w:r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af-ZA" w:eastAsia="ru-RU"/>
        </w:rPr>
        <w:t xml:space="preserve"> </w:t>
      </w:r>
      <w:r w:rsidRPr="00B02D64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>не устанавливается период бездействия. Подать предложение о заключении договора с ООО «ВНС Шин».</w:t>
      </w:r>
    </w:p>
    <w:p w:rsidR="00B02D64" w:rsidRDefault="00B02D64" w:rsidP="00B02D64">
      <w:pPr>
        <w:spacing w:after="120" w:line="240" w:lineRule="auto"/>
        <w:ind w:firstLine="360"/>
        <w:jc w:val="both"/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</w:pPr>
      <w:r w:rsidRPr="00B02D64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 xml:space="preserve">В соответствии с пунктом 4 статьи 10 Закона Республики Армения «О закупках» для процедуры закупки по коду </w:t>
      </w:r>
      <w:r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en-US" w:eastAsia="ru-RU"/>
        </w:rPr>
        <w:t>ԼՄ</w:t>
      </w:r>
      <w:r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af-ZA" w:eastAsia="ru-RU"/>
        </w:rPr>
        <w:t>-</w:t>
      </w:r>
      <w:r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en-US" w:eastAsia="ru-RU"/>
        </w:rPr>
        <w:t>ԹՀ</w:t>
      </w:r>
      <w:r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af-ZA" w:eastAsia="ru-RU"/>
        </w:rPr>
        <w:t>-</w:t>
      </w:r>
      <w:r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en-US" w:eastAsia="ru-RU"/>
        </w:rPr>
        <w:t>ԳՀԱՇՁԲ</w:t>
      </w:r>
      <w:r w:rsidRPr="00B02D64">
        <w:rPr>
          <w:rFonts w:ascii="Arial Unicode" w:eastAsia="Times New Roman" w:hAnsi="Arial Unicode" w:cs="Sylfaen"/>
          <w:bCs/>
          <w:iCs/>
          <w:color w:val="000000"/>
          <w:sz w:val="20"/>
          <w:szCs w:val="20"/>
          <w:lang w:val="af-ZA" w:eastAsia="ru-RU"/>
        </w:rPr>
        <w:t>-23/05</w:t>
      </w:r>
      <w:r w:rsidRPr="00B02D64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>не устанавливается период бездействия. Направить предложение о заключении договора ООО «</w:t>
      </w:r>
      <w:proofErr w:type="spellStart"/>
      <w:r w:rsidRPr="00B02D64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>Ванян</w:t>
      </w:r>
      <w:proofErr w:type="spellEnd"/>
      <w:r w:rsidRPr="00B02D64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 xml:space="preserve"> и Овсепян».</w:t>
      </w:r>
    </w:p>
    <w:p w:rsidR="00444DAE" w:rsidRPr="00444DAE" w:rsidRDefault="00444DAE" w:rsidP="00B02D64">
      <w:pPr>
        <w:spacing w:after="120" w:line="240" w:lineRule="auto"/>
        <w:ind w:firstLine="360"/>
        <w:jc w:val="both"/>
        <w:rPr>
          <w:rFonts w:ascii="Arial Unicode" w:eastAsia="Times New Roman" w:hAnsi="Arial Unicode" w:cs="Times New Roman"/>
          <w:color w:val="000000"/>
          <w:sz w:val="20"/>
          <w:szCs w:val="20"/>
          <w:lang w:val="af-ZA" w:eastAsia="ru-RU"/>
        </w:rPr>
      </w:pPr>
      <w:bookmarkStart w:id="0" w:name="_GoBack"/>
      <w:bookmarkEnd w:id="0"/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 xml:space="preserve">Телефон </w:t>
      </w:r>
      <w:r w:rsidRPr="00444DAE">
        <w:rPr>
          <w:rFonts w:ascii="Arial Unicode" w:eastAsia="Times New Roman" w:hAnsi="Arial Unicode" w:cs="Sylfaen"/>
          <w:color w:val="000000"/>
          <w:sz w:val="20"/>
          <w:szCs w:val="20"/>
          <w:lang w:val="af-ZA" w:eastAsia="ru-RU"/>
        </w:rPr>
        <w:t>093628881</w:t>
      </w:r>
    </w:p>
    <w:p w:rsidR="00444DAE" w:rsidRPr="00444DAE" w:rsidRDefault="00444DAE" w:rsidP="00444DAE">
      <w:pPr>
        <w:spacing w:after="120" w:line="240" w:lineRule="auto"/>
        <w:ind w:firstLine="360"/>
        <w:jc w:val="both"/>
        <w:rPr>
          <w:rFonts w:ascii="Arial Unicode" w:eastAsia="Times New Roman" w:hAnsi="Arial Unicode" w:cs="Times New Roman"/>
          <w:color w:val="000000"/>
          <w:sz w:val="20"/>
          <w:szCs w:val="20"/>
          <w:lang w:val="af-ZA" w:eastAsia="ru-RU"/>
        </w:rPr>
      </w:pPr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 xml:space="preserve">Электронная почта: </w:t>
      </w:r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val="af-ZA" w:eastAsia="ru-RU"/>
        </w:rPr>
        <w:t>margarita.chatinyan@yandex.com</w:t>
      </w:r>
    </w:p>
    <w:p w:rsidR="00444DAE" w:rsidRPr="00444DAE" w:rsidRDefault="00444DAE" w:rsidP="00444DAE">
      <w:pPr>
        <w:widowControl w:val="0"/>
        <w:spacing w:after="0" w:line="276" w:lineRule="auto"/>
        <w:rPr>
          <w:rFonts w:ascii="Arial Unicode" w:eastAsia="Times New Roman" w:hAnsi="Arial Unicode" w:cs="Times New Roman"/>
          <w:b/>
          <w:i/>
          <w:color w:val="000000"/>
          <w:sz w:val="20"/>
          <w:szCs w:val="20"/>
          <w:u w:val="single"/>
          <w:lang w:eastAsia="ru-RU" w:bidi="ru-RU"/>
        </w:rPr>
      </w:pPr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ab/>
      </w:r>
      <w:proofErr w:type="gramStart"/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eastAsia="ru-RU" w:bidi="ru-RU"/>
        </w:rPr>
        <w:t xml:space="preserve">Заказчик: </w:t>
      </w:r>
      <w:r w:rsidRPr="00444DAE">
        <w:rPr>
          <w:rFonts w:ascii="Arial Unicode" w:eastAsia="Times New Roman" w:hAnsi="Arial Unicode" w:cs="Times New Roman"/>
          <w:b/>
          <w:i/>
          <w:color w:val="000000"/>
          <w:sz w:val="20"/>
          <w:szCs w:val="20"/>
          <w:u w:val="single"/>
          <w:lang w:eastAsia="ru-RU" w:bidi="ru-RU"/>
        </w:rPr>
        <w:t xml:space="preserve"> </w:t>
      </w:r>
      <w:proofErr w:type="spellStart"/>
      <w:r w:rsidRPr="00444DAE">
        <w:rPr>
          <w:rFonts w:ascii="Arial Unicode" w:eastAsia="Times New Roman" w:hAnsi="Arial Unicode" w:cs="Times New Roman"/>
          <w:b/>
          <w:i/>
          <w:color w:val="000000"/>
          <w:sz w:val="20"/>
          <w:szCs w:val="20"/>
          <w:u w:val="single"/>
          <w:lang w:eastAsia="ru-RU" w:bidi="ru-RU"/>
        </w:rPr>
        <w:t>Туманянский</w:t>
      </w:r>
      <w:proofErr w:type="spellEnd"/>
      <w:proofErr w:type="gramEnd"/>
      <w:r w:rsidRPr="00444DAE">
        <w:rPr>
          <w:rFonts w:ascii="Arial Unicode" w:eastAsia="Times New Roman" w:hAnsi="Arial Unicode" w:cs="Times New Roman"/>
          <w:b/>
          <w:i/>
          <w:color w:val="000000"/>
          <w:sz w:val="20"/>
          <w:szCs w:val="20"/>
          <w:u w:val="single"/>
          <w:lang w:eastAsia="ru-RU" w:bidi="ru-RU"/>
        </w:rPr>
        <w:t xml:space="preserve"> муниципалитет</w:t>
      </w:r>
    </w:p>
    <w:p w:rsidR="002F4B7A" w:rsidRDefault="002F4B7A"/>
    <w:sectPr w:rsidR="002F4B7A" w:rsidSect="00EC1855">
      <w:footerReference w:type="even" r:id="rId4"/>
      <w:footerReference w:type="default" r:id="rId5"/>
      <w:pgSz w:w="11906" w:h="16838"/>
      <w:pgMar w:top="142" w:right="424" w:bottom="18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A2F" w:rsidRDefault="00B02D64" w:rsidP="009C6A2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6A2F" w:rsidRDefault="00B02D64" w:rsidP="009C6A2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A2F" w:rsidRDefault="00B02D64" w:rsidP="009C6A2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C6A2F" w:rsidRDefault="00B02D64" w:rsidP="009C6A2F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4E9"/>
    <w:rsid w:val="002F4B7A"/>
    <w:rsid w:val="00444DAE"/>
    <w:rsid w:val="009D14E9"/>
    <w:rsid w:val="00B0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8C1241-4669-455B-9348-9AD8A939D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44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44DAE"/>
  </w:style>
  <w:style w:type="character" w:styleId="a5">
    <w:name w:val="page number"/>
    <w:basedOn w:val="a0"/>
    <w:rsid w:val="00444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Chatinyan</dc:creator>
  <cp:keywords/>
  <dc:description/>
  <cp:lastModifiedBy>Margarita Chatinyan</cp:lastModifiedBy>
  <cp:revision>2</cp:revision>
  <dcterms:created xsi:type="dcterms:W3CDTF">2023-04-12T12:33:00Z</dcterms:created>
  <dcterms:modified xsi:type="dcterms:W3CDTF">2023-04-12T13:04:00Z</dcterms:modified>
</cp:coreProperties>
</file>